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28.11.2018 N 66н</w:t>
              <w:br/>
              <w:t xml:space="preserve">(ред. от 24.10.2022)</w:t>
              <w:br/>
              <w:t xml:space="preserve">"Об утверждении Порядка уведомления работодателя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науки и высшего образования Российской Федерации, к совершению коррупционных правонарушений"</w:t>
              <w:br/>
              <w:t xml:space="preserve">(Зарегистрировано в Минюсте России 20.12.2018 N 53081)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декабря 2018 г. N 53081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НАУКИ И ВЫСШЕГО ОБРАЗОВАНИЯ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ноября 2018 г. N 66н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УВЕДОМЛЕНИЯ РАБОТОДАТЕЛЯ О ФАКТАХ ОБРАЩЕНИЯ В ЦЕЛЯХ</w:t>
      </w:r>
    </w:p>
    <w:p>
      <w:pPr>
        <w:pStyle w:val="2"/>
        <w:jc w:val="center"/>
      </w:pPr>
      <w:r>
        <w:rPr>
          <w:sz w:val="20"/>
        </w:rPr>
        <w:t xml:space="preserve">СКЛОНЕНИЯ РАБОТНИКОВ, ЗАМЕЩАЮЩИХ ОТДЕЛЬНЫЕ ДОЛЖНОСТИ</w:t>
      </w:r>
    </w:p>
    <w:p>
      <w:pPr>
        <w:pStyle w:val="2"/>
        <w:jc w:val="center"/>
      </w:pPr>
      <w:r>
        <w:rPr>
          <w:sz w:val="20"/>
        </w:rPr>
        <w:t xml:space="preserve">НА ОСНОВАНИИ ТРУДОВОГО ДОГОВОРА В ОРГАНИЗАЦИЯХ, СОЗДАННЫХ</w:t>
      </w:r>
    </w:p>
    <w:p>
      <w:pPr>
        <w:pStyle w:val="2"/>
        <w:jc w:val="center"/>
      </w:pPr>
      <w:r>
        <w:rPr>
          <w:sz w:val="20"/>
        </w:rPr>
        <w:t xml:space="preserve">ДЛЯ ВЫПОЛНЕНИЯ ЗАДАЧ, ПОСТАВЛЕННЫХ ПЕРЕД МИНИСТЕРСТВОМ</w:t>
      </w:r>
    </w:p>
    <w:p>
      <w:pPr>
        <w:pStyle w:val="2"/>
        <w:jc w:val="center"/>
      </w:pPr>
      <w:r>
        <w:rPr>
          <w:sz w:val="20"/>
        </w:rPr>
        <w:t xml:space="preserve">НАУКИ И ВЫСШЕГО ОБРАЗОВАНИЯ РОССИЙСКОЙ ФЕДЕРАЦИИ,</w:t>
      </w:r>
    </w:p>
    <w:p>
      <w:pPr>
        <w:pStyle w:val="2"/>
        <w:jc w:val="center"/>
      </w:pPr>
      <w:r>
        <w:rPr>
          <w:sz w:val="20"/>
        </w:rPr>
        <w:t xml:space="preserve">К СОВЕРШЕНИЮ КОРРУПЦИОННЫХ ПРАВОНАРУШЕНИЙ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24.10.2022 N 1026 &quot;О внесении изменений в Порядок уведомления работодателя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науки и высшего образования Российской Федерации, к совершению коррупционных правонарушений, утвержденный приказом Министерства науки и высшего образования Российской Федерации от 28 ноября 2018 г. N 66н&quot; (Зарегистр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24.10.2022 N 1026)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статьей 11.1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4169; 2017, N 1, ст. 46; N 15, ст. 2139; N 27, ст. 3929; 2018, N 1, ст. 7; N 32, ст. 5100)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уведомления работодателя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науки и высшего образования Российской Федерации, к совершению коррупционных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не подлежащим применению </w:t>
      </w:r>
      <w:hyperlink w:history="0" r:id="rId9" w:tooltip="Приказ ФАНО России от 22.09.2015 N 32н &quot;Об утверждении Порядка уведомления работодателя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ым агентством научных организаций, к совершению коррупционных правонарушений&quot; (Зарегистрировано в Минюсте России 09.10.2015 N 3925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Федерального агентства научных организаций от 22 сентября 2015 г. N 32н "Об утверждении Порядка уведомления работодателя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Федеральным агентством научных организаций, к совершению коррупционных правонарушений" (зарегистрирован Министерством юстиции Российской Федерации 9 октября 2015 г., регистрационный N 39254).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М.М.КОТЮКОВ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науки</w:t>
      </w:r>
    </w:p>
    <w:p>
      <w:pPr>
        <w:pStyle w:val="0"/>
        <w:jc w:val="right"/>
      </w:pPr>
      <w:r>
        <w:rPr>
          <w:sz w:val="20"/>
        </w:rPr>
        <w:t xml:space="preserve">и высшего образования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28.11.2018 N 66н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УВЕДОМЛЕНИЯ РАБОТОДАТЕЛЯ О ФАКТАХ ОБРАЩЕНИЯ В ЦЕЛЯХ</w:t>
      </w:r>
    </w:p>
    <w:p>
      <w:pPr>
        <w:pStyle w:val="2"/>
        <w:jc w:val="center"/>
      </w:pPr>
      <w:r>
        <w:rPr>
          <w:sz w:val="20"/>
        </w:rPr>
        <w:t xml:space="preserve">СКЛОНЕНИЯ РАБОТНИКОВ, ЗАМЕЩАЮЩИХ ОТДЕЛЬНЫЕ ДОЛЖНОСТИ</w:t>
      </w:r>
    </w:p>
    <w:p>
      <w:pPr>
        <w:pStyle w:val="2"/>
        <w:jc w:val="center"/>
      </w:pPr>
      <w:r>
        <w:rPr>
          <w:sz w:val="20"/>
        </w:rPr>
        <w:t xml:space="preserve">НА ОСНОВАНИИ ТРУДОВОГО ДОГОВОРА В ОРГАНИЗАЦИЯХ, СОЗДАННЫХ</w:t>
      </w:r>
    </w:p>
    <w:p>
      <w:pPr>
        <w:pStyle w:val="2"/>
        <w:jc w:val="center"/>
      </w:pPr>
      <w:r>
        <w:rPr>
          <w:sz w:val="20"/>
        </w:rPr>
        <w:t xml:space="preserve">ДЛЯ ВЫПОЛНЕНИЯ ЗАДАЧ, ПОСТАВЛЕННЫХ ПЕРЕД МИНИСТЕРСТВОМ</w:t>
      </w:r>
    </w:p>
    <w:p>
      <w:pPr>
        <w:pStyle w:val="2"/>
        <w:jc w:val="center"/>
      </w:pPr>
      <w:r>
        <w:rPr>
          <w:sz w:val="20"/>
        </w:rPr>
        <w:t xml:space="preserve">НАУКИ И ВЫСШЕГО ОБРАЗОВАНИЯ РОССИЙСКОЙ ФЕДЕРАЦИИ,</w:t>
      </w:r>
    </w:p>
    <w:p>
      <w:pPr>
        <w:pStyle w:val="2"/>
        <w:jc w:val="center"/>
      </w:pPr>
      <w:r>
        <w:rPr>
          <w:sz w:val="20"/>
        </w:rPr>
        <w:t xml:space="preserve">К СОВЕРШЕНИЮ КОРРУПЦИОННЫХ ПРАВОНАРУШЕНИЙ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24.10.2022 N 1026 &quot;О внесении изменений в Порядок уведомления работодателя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науки и высшего образования Российской Федерации, к совершению коррупционных правонарушений, утвержденный приказом Министерства науки и высшего образования Российской Федерации от 28 ноября 2018 г. N 66н&quot; (Зарегистр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24.10.2022 N 1026)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уведомления работодателя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науки и высшего образования Российской Федерации, к совершению коррупционных правонарушений (далее - Порядок) устанавливает процедуру уведомления работниками, замещающими должности, предусмотренные </w:t>
      </w:r>
      <w:hyperlink w:history="0" r:id="rId11" w:tooltip="Приказ Минобрнауки России от 17.01.2022 N 31 (ред. от 01.06.2022) &quot;Об утверждении Перечня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утвержденным приказом Министерства науки и высшего образования Российской Федерации от 17 января 2022 г. N 31 (зарегистрирован Министерством юстиции Российской Федерации 22 февраля 2022 г., регистрационный N 67409), работодателя о фактах обращения к ним каких-либо лиц в целях склонения их к совершению коррупционных правонарушений (далее соответственно - организации, работники).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риказ Минобрнауки России от 24.10.2022 N 1026 &quot;О внесении изменений в Порядок уведомления работодателя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науки и высшего образования Российской Федерации, к совершению коррупционных правонарушений, утвержденный приказом Министерства науки и высшего образования Российской Федерации от 28 ноября 2018 г. N 66н&quot; (Зарегист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24.10.2022 N 1026)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Работник обязан 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 с момента, когда ему стало известно о фактах такого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нахождении работника в командировке, отпуске, вне места прохождения работы по иным основаниям, установленным законодательством Российской Федерации, работник обязан уведомить работодателя незамедлительно с момента прибытия к месту выполнения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уведомление не может быть передано работником непосредственно работодателю, уведомление направляется им незамедлительно по почте заказным письмом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работодателя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Работник, работодателем для которого является Министерство, составляет уведомление на имя Министра науки и высшего образования Российской Федерации (далее - Министр) и передает его в структурное подразделение Министерства, осуществляющее функции по профилактике коррупционных и иных правонарушений (далее - отдел профилактики коррупции Министерства).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риказ Минобрнауки России от 24.10.2022 N 1026 &quot;О внесении изменений в Порядок уведомления работодателя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науки и высшего образования Российской Федерации, к совершению коррупционных правонарушений, утвержденный приказом Министерства науки и высшего образования Российской Федерации от 28 ноября 2018 г. N 66н&quot; (Зарегист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24.10.2022 N 1026)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Работник, работодателем для которого является организация, составляет уведомление на имя руководителя организации и передает его в структурное подразделение (должностному лицу) организации, ответственное за работу по профилактике коррупционных и иных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Уведомление о фактах обращения в целях склонения работника к совершению коррупционных правонарушений (далее - уведомление) составляется в письменном виде (</w:t>
      </w:r>
      <w:hyperlink w:history="0" w:anchor="P105" w:tooltip="                                Уведомление">
        <w:r>
          <w:rPr>
            <w:sz w:val="20"/>
            <w:color w:val="0000ff"/>
          </w:rPr>
          <w:t xml:space="preserve">приложение N 1</w:t>
        </w:r>
      </w:hyperlink>
      <w:r>
        <w:rPr>
          <w:sz w:val="20"/>
        </w:rPr>
        <w:t xml:space="preserve"> к настоящему Порядку), подписывается работником лично и должно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должность, фамилия, имя, отчество (при наличии) лица, на имя которого направляется уведомление;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должность, фамилия, имя, отчество (при наличии), номер телефона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подробные сведения о коррупционных правонарушениях, которые должен был бы совершить работник по просьбе обратившихся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известные сведения о физическом (юридическом) лице (лицах), склоняющем к совершению коррупционного правонарушения (фамилия, имя, отчество (при наличии), должность физического лица, наименование юридического лица и другие сведения);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способ и обстоятельства склонения к совершению коррупционного правонарушения, а также информацию об отказе (согласии) принять предложение лица о совершении коррупционного правонарушения.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 уведомлению прилагаются имеющиеся материалы, подтверждающие обстоятельства обращения в целях склонения работника к совершению коррупционных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уведомлении органов прокуратуры или других государственных органов о фактах обращения каких-либо лиц в целях склонения к совершению коррупционных правонарушений работник одновременно сообщает об этом, в том числе с указанием сведений, содержащихся в уведомлении, работодателю.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Отдел профилактики коррупции Министерства и структурное подразделение (должностное лицо) организации,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а также несет персональную ответственность за разглашение полученных сведений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Уведомление в день его поступления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(</w:t>
      </w:r>
      <w:hyperlink w:history="0" w:anchor="P154" w:tooltip="                                  ЖУРНАЛ">
        <w:r>
          <w:rPr>
            <w:sz w:val="20"/>
            <w:color w:val="0000ff"/>
          </w:rPr>
          <w:t xml:space="preserve">приложение N 2</w:t>
        </w:r>
      </w:hyperlink>
      <w:r>
        <w:rPr>
          <w:sz w:val="20"/>
        </w:rPr>
        <w:t xml:space="preserve"> к настоящему Порядку).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Журнал должен быть прошит, пронумерован и заверен оттиском печати Министерства (организации) и подписью ответственного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Копия уведомления с отметкой о регистрации в день регистрации выдается работнику на руки либо направляется по почте заказным письмом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день регистрации уведомления: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профилактики коррупции Министерства обеспечивает доведение до Министра информации о регистрации уведомления;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структурное подразделение (должностное лицо) организации, ответственное за работу по профилактике коррупционных и иных правонарушений, обеспечивает доведение до руководителя организации информации о регистрации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Министр (руководитель организации), получивший уведомление, при наличии оснований по результатам его рассмотрения принимает решение об организации проверки сведений о фактах обращения в целях склонения работника к совершению коррупционного правонарушения.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уведомления работодателя</w:t>
      </w:r>
    </w:p>
    <w:p>
      <w:pPr>
        <w:pStyle w:val="0"/>
        <w:jc w:val="right"/>
      </w:pPr>
      <w:r>
        <w:rPr>
          <w:sz w:val="20"/>
        </w:rPr>
        <w:t xml:space="preserve">о фактах обращения в целях склонения</w:t>
      </w:r>
    </w:p>
    <w:p>
      <w:pPr>
        <w:pStyle w:val="0"/>
        <w:jc w:val="right"/>
      </w:pPr>
      <w:r>
        <w:rPr>
          <w:sz w:val="20"/>
        </w:rPr>
        <w:t xml:space="preserve">работников, замещающих отдельные</w:t>
      </w:r>
    </w:p>
    <w:p>
      <w:pPr>
        <w:pStyle w:val="0"/>
        <w:jc w:val="right"/>
      </w:pPr>
      <w:r>
        <w:rPr>
          <w:sz w:val="20"/>
        </w:rPr>
        <w:t xml:space="preserve">должности на основании трудового</w:t>
      </w:r>
    </w:p>
    <w:p>
      <w:pPr>
        <w:pStyle w:val="0"/>
        <w:jc w:val="right"/>
      </w:pPr>
      <w:r>
        <w:rPr>
          <w:sz w:val="20"/>
        </w:rPr>
        <w:t xml:space="preserve">договора в организациях, созданных</w:t>
      </w:r>
    </w:p>
    <w:p>
      <w:pPr>
        <w:pStyle w:val="0"/>
        <w:jc w:val="right"/>
      </w:pPr>
      <w:r>
        <w:rPr>
          <w:sz w:val="20"/>
        </w:rPr>
        <w:t xml:space="preserve">для выполнения задач, поставленных</w:t>
      </w:r>
    </w:p>
    <w:p>
      <w:pPr>
        <w:pStyle w:val="0"/>
        <w:jc w:val="right"/>
      </w:pPr>
      <w:r>
        <w:rPr>
          <w:sz w:val="20"/>
        </w:rPr>
        <w:t xml:space="preserve">перед Министерством науки и высшего</w:t>
      </w:r>
    </w:p>
    <w:p>
      <w:pPr>
        <w:pStyle w:val="0"/>
        <w:jc w:val="right"/>
      </w:pPr>
      <w:r>
        <w:rPr>
          <w:sz w:val="20"/>
        </w:rPr>
        <w:t xml:space="preserve">образования Российской Федерации,</w:t>
      </w:r>
    </w:p>
    <w:p>
      <w:pPr>
        <w:pStyle w:val="0"/>
        <w:jc w:val="right"/>
      </w:pPr>
      <w:r>
        <w:rPr>
          <w:sz w:val="20"/>
        </w:rPr>
        <w:t xml:space="preserve">к совершению коррупционных</w:t>
      </w:r>
    </w:p>
    <w:p>
      <w:pPr>
        <w:pStyle w:val="0"/>
        <w:jc w:val="right"/>
      </w:pPr>
      <w:r>
        <w:rPr>
          <w:sz w:val="20"/>
        </w:rPr>
        <w:t xml:space="preserve">правонарушений, утвержденному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науки</w:t>
      </w:r>
    </w:p>
    <w:p>
      <w:pPr>
        <w:pStyle w:val="0"/>
        <w:jc w:val="right"/>
      </w:pPr>
      <w:r>
        <w:rPr>
          <w:sz w:val="20"/>
        </w:rPr>
        <w:t xml:space="preserve">и высшего образования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28.11.2018 N 66н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(Рекомендуемый образец)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(должность, Ф.И.О.)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от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(должность, Ф.И.О.,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контактный телефон)</w:t>
      </w:r>
    </w:p>
    <w:p>
      <w:pPr>
        <w:pStyle w:val="1"/>
        <w:jc w:val="both"/>
      </w:pPr>
      <w:r>
        <w:rPr>
          <w:sz w:val="20"/>
        </w:rPr>
      </w:r>
    </w:p>
    <w:bookmarkStart w:id="105" w:name="P105"/>
    <w:bookmarkEnd w:id="105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     о фактах обращения в целях склонения работника</w:t>
      </w:r>
    </w:p>
    <w:p>
      <w:pPr>
        <w:pStyle w:val="1"/>
        <w:jc w:val="both"/>
      </w:pPr>
      <w:r>
        <w:rPr>
          <w:sz w:val="20"/>
        </w:rPr>
        <w:t xml:space="preserve">                 к совершению коррупционных правонарушений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Сообщаю, что:</w:t>
      </w:r>
    </w:p>
    <w:p>
      <w:pPr>
        <w:pStyle w:val="1"/>
        <w:jc w:val="both"/>
      </w:pPr>
      <w:r>
        <w:rPr>
          <w:sz w:val="20"/>
        </w:rPr>
        <w:t xml:space="preserve">1)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(дата, место, время и описание обстоятельств, при которых стало</w:t>
      </w:r>
    </w:p>
    <w:p>
      <w:pPr>
        <w:pStyle w:val="1"/>
        <w:jc w:val="both"/>
      </w:pPr>
      <w:r>
        <w:rPr>
          <w:sz w:val="20"/>
        </w:rPr>
        <w:t xml:space="preserve">        известно о случаях обращения к работнику в связи с исполнением</w:t>
      </w:r>
    </w:p>
    <w:p>
      <w:pPr>
        <w:pStyle w:val="1"/>
        <w:jc w:val="both"/>
      </w:pPr>
      <w:r>
        <w:rPr>
          <w:sz w:val="20"/>
        </w:rPr>
        <w:t xml:space="preserve">       им должностных обязанностей каких-либо лиц в целях склонения его</w:t>
      </w:r>
    </w:p>
    <w:p>
      <w:pPr>
        <w:pStyle w:val="1"/>
        <w:jc w:val="both"/>
      </w:pPr>
      <w:r>
        <w:rPr>
          <w:sz w:val="20"/>
        </w:rPr>
        <w:t xml:space="preserve">                  к совершению коррупционных правонарушений)</w:t>
      </w:r>
    </w:p>
    <w:p>
      <w:pPr>
        <w:pStyle w:val="1"/>
        <w:jc w:val="both"/>
      </w:pPr>
      <w:r>
        <w:rPr>
          <w:sz w:val="20"/>
        </w:rPr>
        <w:t xml:space="preserve">2)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(подробные сведения о коррупционных правонарушениях, которые</w:t>
      </w:r>
    </w:p>
    <w:p>
      <w:pPr>
        <w:pStyle w:val="1"/>
        <w:jc w:val="both"/>
      </w:pPr>
      <w:r>
        <w:rPr>
          <w:sz w:val="20"/>
        </w:rPr>
        <w:t xml:space="preserve">            должны были быть совершены по просьбе обратившихся лиц)</w:t>
      </w:r>
    </w:p>
    <w:p>
      <w:pPr>
        <w:pStyle w:val="1"/>
        <w:jc w:val="both"/>
      </w:pPr>
      <w:r>
        <w:rPr>
          <w:sz w:val="20"/>
        </w:rPr>
        <w:t xml:space="preserve">3)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(известные сведения о физическом (юридическом) лице (лицах),</w:t>
      </w:r>
    </w:p>
    <w:p>
      <w:pPr>
        <w:pStyle w:val="1"/>
        <w:jc w:val="both"/>
      </w:pPr>
      <w:r>
        <w:rPr>
          <w:sz w:val="20"/>
        </w:rPr>
        <w:t xml:space="preserve">        склоняющем к совершению коррупционного правонарушения (фамилия,</w:t>
      </w:r>
    </w:p>
    <w:p>
      <w:pPr>
        <w:pStyle w:val="1"/>
        <w:jc w:val="both"/>
      </w:pPr>
      <w:r>
        <w:rPr>
          <w:sz w:val="20"/>
        </w:rPr>
        <w:t xml:space="preserve">     имя, отчество (при наличии), должность физического лица, наименование</w:t>
      </w:r>
    </w:p>
    <w:p>
      <w:pPr>
        <w:pStyle w:val="1"/>
        <w:jc w:val="both"/>
      </w:pPr>
      <w:r>
        <w:rPr>
          <w:sz w:val="20"/>
        </w:rPr>
        <w:t xml:space="preserve">4)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(способ и обстоятельства склонения к совершению коррупционного</w:t>
      </w:r>
    </w:p>
    <w:p>
      <w:pPr>
        <w:pStyle w:val="1"/>
        <w:jc w:val="both"/>
      </w:pPr>
      <w:r>
        <w:rPr>
          <w:sz w:val="20"/>
        </w:rPr>
        <w:t xml:space="preserve">        правонарушения, а также информация об отказе (согласии) принять</w:t>
      </w:r>
    </w:p>
    <w:p>
      <w:pPr>
        <w:pStyle w:val="1"/>
        <w:jc w:val="both"/>
      </w:pPr>
      <w:r>
        <w:rPr>
          <w:sz w:val="20"/>
        </w:rPr>
        <w:t xml:space="preserve">         предложение лица о совершении коррупционного правонарушения)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                                       _______________________</w:t>
      </w:r>
    </w:p>
    <w:p>
      <w:pPr>
        <w:pStyle w:val="1"/>
        <w:jc w:val="both"/>
      </w:pPr>
      <w:r>
        <w:rPr>
          <w:sz w:val="20"/>
        </w:rPr>
        <w:t xml:space="preserve">  (Подпись)                                   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_____________</w:t>
      </w:r>
    </w:p>
    <w:p>
      <w:pPr>
        <w:pStyle w:val="1"/>
        <w:jc w:val="both"/>
      </w:pPr>
      <w:r>
        <w:rPr>
          <w:sz w:val="20"/>
        </w:rPr>
        <w:t xml:space="preserve">    (Дата)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уведомления работодателя</w:t>
      </w:r>
    </w:p>
    <w:p>
      <w:pPr>
        <w:pStyle w:val="0"/>
        <w:jc w:val="right"/>
      </w:pPr>
      <w:r>
        <w:rPr>
          <w:sz w:val="20"/>
        </w:rPr>
        <w:t xml:space="preserve">о фактах обращения в целях склонения</w:t>
      </w:r>
    </w:p>
    <w:p>
      <w:pPr>
        <w:pStyle w:val="0"/>
        <w:jc w:val="right"/>
      </w:pPr>
      <w:r>
        <w:rPr>
          <w:sz w:val="20"/>
        </w:rPr>
        <w:t xml:space="preserve">работников, замещающих отдельные</w:t>
      </w:r>
    </w:p>
    <w:p>
      <w:pPr>
        <w:pStyle w:val="0"/>
        <w:jc w:val="right"/>
      </w:pPr>
      <w:r>
        <w:rPr>
          <w:sz w:val="20"/>
        </w:rPr>
        <w:t xml:space="preserve">должности на основании трудового</w:t>
      </w:r>
    </w:p>
    <w:p>
      <w:pPr>
        <w:pStyle w:val="0"/>
        <w:jc w:val="right"/>
      </w:pPr>
      <w:r>
        <w:rPr>
          <w:sz w:val="20"/>
        </w:rPr>
        <w:t xml:space="preserve">договора в организациях, созданных</w:t>
      </w:r>
    </w:p>
    <w:p>
      <w:pPr>
        <w:pStyle w:val="0"/>
        <w:jc w:val="right"/>
      </w:pPr>
      <w:r>
        <w:rPr>
          <w:sz w:val="20"/>
        </w:rPr>
        <w:t xml:space="preserve">для выполнения задач, поставленных</w:t>
      </w:r>
    </w:p>
    <w:p>
      <w:pPr>
        <w:pStyle w:val="0"/>
        <w:jc w:val="right"/>
      </w:pPr>
      <w:r>
        <w:rPr>
          <w:sz w:val="20"/>
        </w:rPr>
        <w:t xml:space="preserve">перед Министерством науки и высшего</w:t>
      </w:r>
    </w:p>
    <w:p>
      <w:pPr>
        <w:pStyle w:val="0"/>
        <w:jc w:val="right"/>
      </w:pPr>
      <w:r>
        <w:rPr>
          <w:sz w:val="20"/>
        </w:rPr>
        <w:t xml:space="preserve">образования Российской Федерации,</w:t>
      </w:r>
    </w:p>
    <w:p>
      <w:pPr>
        <w:pStyle w:val="0"/>
        <w:jc w:val="right"/>
      </w:pPr>
      <w:r>
        <w:rPr>
          <w:sz w:val="20"/>
        </w:rPr>
        <w:t xml:space="preserve">к совершению коррупционных</w:t>
      </w:r>
    </w:p>
    <w:p>
      <w:pPr>
        <w:pStyle w:val="0"/>
        <w:jc w:val="right"/>
      </w:pPr>
      <w:r>
        <w:rPr>
          <w:sz w:val="20"/>
        </w:rPr>
        <w:t xml:space="preserve">правонарушений, утвержденному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науки</w:t>
      </w:r>
    </w:p>
    <w:p>
      <w:pPr>
        <w:pStyle w:val="0"/>
        <w:jc w:val="right"/>
      </w:pPr>
      <w:r>
        <w:rPr>
          <w:sz w:val="20"/>
        </w:rPr>
        <w:t xml:space="preserve">и высшего образования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28.11.2018 N 66н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(Рекомендуемый образец)</w:t>
      </w:r>
    </w:p>
    <w:p>
      <w:pPr>
        <w:pStyle w:val="0"/>
        <w:jc w:val="both"/>
      </w:pPr>
      <w:r>
        <w:rPr>
          <w:sz w:val="20"/>
        </w:rPr>
      </w:r>
    </w:p>
    <w:bookmarkStart w:id="154" w:name="P154"/>
    <w:bookmarkEnd w:id="154"/>
    <w:p>
      <w:pPr>
        <w:pStyle w:val="1"/>
        <w:jc w:val="both"/>
      </w:pPr>
      <w:r>
        <w:rPr>
          <w:sz w:val="20"/>
        </w:rPr>
        <w:t xml:space="preserve">                                  ЖУРНАЛ</w:t>
      </w:r>
    </w:p>
    <w:p>
      <w:pPr>
        <w:pStyle w:val="1"/>
        <w:jc w:val="both"/>
      </w:pPr>
      <w:r>
        <w:rPr>
          <w:sz w:val="20"/>
        </w:rPr>
        <w:t xml:space="preserve">            регистрации уведомлений о фактах обращения в целях</w:t>
      </w:r>
    </w:p>
    <w:p>
      <w:pPr>
        <w:pStyle w:val="1"/>
        <w:jc w:val="both"/>
      </w:pPr>
      <w:r>
        <w:rPr>
          <w:sz w:val="20"/>
        </w:rPr>
        <w:t xml:space="preserve">      склонения работников к совершению коррупционных правонарушений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1728"/>
        <w:gridCol w:w="1704"/>
        <w:gridCol w:w="2324"/>
        <w:gridCol w:w="2268"/>
      </w:tblGrid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уведомления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время регистрации уведомления</w:t>
            </w:r>
          </w:p>
        </w:tc>
        <w:tc>
          <w:tcPr>
            <w:tcW w:w="1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Ф.И.О., должность подавшего уведомление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содержание уведомления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Ф.И.О., подпись зарегистрировавшего уведомление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В журнале пронумеровано и прошнуровано</w:t>
      </w:r>
    </w:p>
    <w:p>
      <w:pPr>
        <w:pStyle w:val="1"/>
        <w:jc w:val="both"/>
      </w:pPr>
      <w:r>
        <w:rPr>
          <w:sz w:val="20"/>
        </w:rPr>
        <w:t xml:space="preserve">(____) ________________ страниц.</w:t>
      </w:r>
    </w:p>
    <w:p>
      <w:pPr>
        <w:pStyle w:val="1"/>
        <w:jc w:val="both"/>
      </w:pPr>
      <w:r>
        <w:rPr>
          <w:sz w:val="20"/>
        </w:rPr>
        <w:t xml:space="preserve">          (прописью)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Должностное лицо ____________ ___________ _______________________</w:t>
      </w:r>
    </w:p>
    <w:p>
      <w:pPr>
        <w:pStyle w:val="1"/>
        <w:jc w:val="both"/>
      </w:pPr>
      <w:r>
        <w:rPr>
          <w:sz w:val="20"/>
        </w:rPr>
        <w:t xml:space="preserve">                  (должность)  (подпись)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М.П. "__" ____________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28.11.2018 N 66н</w:t>
            <w:br/>
            <w:t>(ред. от 24.10.2022)</w:t>
            <w:br/>
            <w:t>"Об утверждении Порядка уведомления работодателя о фа...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32531&amp;dst=100006" TargetMode = "External"/>
	<Relationship Id="rId8" Type="http://schemas.openxmlformats.org/officeDocument/2006/relationships/hyperlink" Target="https://login.consultant.ru/link/?req=doc&amp;base=LAW&amp;n=442438&amp;dst=197" TargetMode = "External"/>
	<Relationship Id="rId9" Type="http://schemas.openxmlformats.org/officeDocument/2006/relationships/hyperlink" Target="https://login.consultant.ru/link/?req=doc&amp;base=LAW&amp;n=187430" TargetMode = "External"/>
	<Relationship Id="rId10" Type="http://schemas.openxmlformats.org/officeDocument/2006/relationships/hyperlink" Target="https://login.consultant.ru/link/?req=doc&amp;base=LAW&amp;n=432531&amp;dst=100006" TargetMode = "External"/>
	<Relationship Id="rId11" Type="http://schemas.openxmlformats.org/officeDocument/2006/relationships/hyperlink" Target="https://login.consultant.ru/link/?req=doc&amp;base=LAW&amp;n=421620&amp;dst=100011" TargetMode = "External"/>
	<Relationship Id="rId12" Type="http://schemas.openxmlformats.org/officeDocument/2006/relationships/hyperlink" Target="https://login.consultant.ru/link/?req=doc&amp;base=LAW&amp;n=432531&amp;dst=100010" TargetMode = "External"/>
	<Relationship Id="rId13" Type="http://schemas.openxmlformats.org/officeDocument/2006/relationships/hyperlink" Target="https://login.consultant.ru/link/?req=doc&amp;base=LAW&amp;n=432531&amp;dst=10001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28.11.2018 N 66н
(ред. от 24.10.2022)
"Об утверждении Порядка уведомления работодателя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науки и высшего образования Российской Федерации, к совершению коррупционных правонарушений"
(Зарегистрировано в Минюсте России 20.12.2018 N 53081)</dc:title>
  <dcterms:created xsi:type="dcterms:W3CDTF">2023-12-28T10:31:49Z</dcterms:created>
</cp:coreProperties>
</file>